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FFC451" w14:textId="1E35B205" w:rsidR="003A3327" w:rsidRDefault="003A3327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</w:t>
      </w:r>
    </w:p>
    <w:p w14:paraId="7E680303" w14:textId="07C33C25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nr </w:t>
      </w:r>
      <w:proofErr w:type="gramStart"/>
      <w:r w:rsidR="00777B3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77B34">
        <w:rPr>
          <w:rFonts w:ascii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/….</w:t>
      </w:r>
      <w:proofErr w:type="gramEnd"/>
      <w:r>
        <w:rPr>
          <w:rFonts w:ascii="Times New Roman" w:hAnsi="Times New Roman" w:cs="Times New Roman"/>
          <w:sz w:val="24"/>
          <w:szCs w:val="24"/>
        </w:rPr>
        <w:t>./202</w:t>
      </w:r>
      <w:r w:rsidR="00777B34">
        <w:rPr>
          <w:rFonts w:ascii="Times New Roman" w:hAnsi="Times New Roman" w:cs="Times New Roman"/>
          <w:sz w:val="24"/>
          <w:szCs w:val="24"/>
        </w:rPr>
        <w:t>6</w:t>
      </w:r>
    </w:p>
    <w:p w14:paraId="7748887E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Rady Gminy Drawsko</w:t>
      </w:r>
    </w:p>
    <w:p w14:paraId="34A93419" w14:textId="01FB20CE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777B34">
        <w:rPr>
          <w:rFonts w:ascii="Times New Roman" w:hAnsi="Times New Roman" w:cs="Times New Roman"/>
          <w:sz w:val="24"/>
          <w:szCs w:val="24"/>
        </w:rPr>
        <w:t>29 września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777B3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5A407354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75954BF5" w14:textId="5D805BE8" w:rsidR="0082460B" w:rsidRPr="00777B34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przyjęcia Sołeckiej Strategii Rozwoju Wsi </w:t>
      </w:r>
      <w:r w:rsidR="00B220F4">
        <w:rPr>
          <w:rFonts w:ascii="Times New Roman" w:hAnsi="Times New Roman" w:cs="Times New Roman"/>
          <w:sz w:val="24"/>
          <w:szCs w:val="24"/>
        </w:rPr>
        <w:t>P</w:t>
      </w:r>
      <w:r w:rsidR="00777B34">
        <w:rPr>
          <w:rFonts w:ascii="Times New Roman" w:hAnsi="Times New Roman" w:cs="Times New Roman"/>
          <w:sz w:val="24"/>
          <w:szCs w:val="24"/>
        </w:rPr>
        <w:t xml:space="preserve">ęckowo </w:t>
      </w:r>
      <w:r>
        <w:rPr>
          <w:rFonts w:ascii="Times New Roman" w:hAnsi="Times New Roman" w:cs="Times New Roman"/>
          <w:sz w:val="24"/>
          <w:szCs w:val="24"/>
        </w:rPr>
        <w:t xml:space="preserve">w Gminie Drawsko na lata </w:t>
      </w:r>
      <w:r w:rsidR="00777B34" w:rsidRPr="00777B34">
        <w:rPr>
          <w:rFonts w:ascii="Times New Roman" w:hAnsi="Times New Roman" w:cs="Times New Roman"/>
          <w:kern w:val="0"/>
          <w:sz w:val="24"/>
          <w:szCs w:val="24"/>
        </w:rPr>
        <w:t>wrzesień 2026 – sierpień 2031</w:t>
      </w:r>
    </w:p>
    <w:p w14:paraId="7B8FEC2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5B63F254" w14:textId="08067C28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18 ust.1, ust.2 pkt 6 ustawy z dnia 8 marca 1998r. o samorządzie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gminnym </w:t>
      </w:r>
      <w:r w:rsidR="00777B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Dz.U. z 202</w:t>
      </w:r>
      <w:r w:rsidR="00777B3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r. t. j. poz. </w:t>
      </w:r>
      <w:r w:rsidR="00777B34">
        <w:rPr>
          <w:rFonts w:ascii="Times New Roman" w:hAnsi="Times New Roman" w:cs="Times New Roman"/>
          <w:sz w:val="24"/>
          <w:szCs w:val="24"/>
        </w:rPr>
        <w:t xml:space="preserve">662 </w:t>
      </w:r>
      <w:r>
        <w:rPr>
          <w:rFonts w:ascii="Times New Roman" w:hAnsi="Times New Roman" w:cs="Times New Roman"/>
          <w:sz w:val="24"/>
          <w:szCs w:val="24"/>
        </w:rPr>
        <w:t>ze zm.) Rada Gminy Drawsko uchwala co następuje:</w:t>
      </w:r>
    </w:p>
    <w:p w14:paraId="24547016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565CC13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§1</w:t>
      </w:r>
    </w:p>
    <w:p w14:paraId="3F6DA19E" w14:textId="4C166882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Rada Gminy Drawsko przyjmuje Sołecką Strategię Rozwoju Wsi </w:t>
      </w:r>
      <w:r w:rsidR="00B220F4">
        <w:rPr>
          <w:rFonts w:ascii="Times New Roman" w:hAnsi="Times New Roman" w:cs="Times New Roman"/>
          <w:sz w:val="24"/>
          <w:szCs w:val="24"/>
        </w:rPr>
        <w:t>P</w:t>
      </w:r>
      <w:r w:rsidR="00777B34">
        <w:rPr>
          <w:rFonts w:ascii="Times New Roman" w:hAnsi="Times New Roman" w:cs="Times New Roman"/>
          <w:sz w:val="24"/>
          <w:szCs w:val="24"/>
        </w:rPr>
        <w:t>ęckowo</w:t>
      </w:r>
      <w:r>
        <w:rPr>
          <w:rFonts w:ascii="Times New Roman" w:hAnsi="Times New Roman" w:cs="Times New Roman"/>
          <w:sz w:val="24"/>
          <w:szCs w:val="24"/>
        </w:rPr>
        <w:t xml:space="preserve"> w Gminie Drawsko na lata </w:t>
      </w:r>
      <w:r w:rsidR="00777B34">
        <w:rPr>
          <w:rFonts w:ascii="Times New Roman" w:hAnsi="Times New Roman" w:cs="Times New Roman"/>
          <w:sz w:val="24"/>
          <w:szCs w:val="24"/>
        </w:rPr>
        <w:t>wrzesień 2026-sierpień 2031</w:t>
      </w:r>
      <w:r>
        <w:rPr>
          <w:rFonts w:ascii="Times New Roman" w:hAnsi="Times New Roman" w:cs="Times New Roman"/>
          <w:sz w:val="24"/>
          <w:szCs w:val="24"/>
        </w:rPr>
        <w:t xml:space="preserve">w brzmieniu jak w załączniku do niniejszej uchwały. </w:t>
      </w:r>
    </w:p>
    <w:p w14:paraId="6BDDF22D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</w:t>
      </w:r>
    </w:p>
    <w:p w14:paraId="3CA0A900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Wójtowi Gminy Drawsko.</w:t>
      </w:r>
    </w:p>
    <w:p w14:paraId="7A803A31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</w:p>
    <w:p w14:paraId="244557CC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1345F977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7E800139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FBBF45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3899D1ED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017318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14D436B4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C435A61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EEF0B35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38DBAF6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F4A2685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AB463CE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6565A51C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77C03C2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3BA8E21F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58F7A563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F90B6E9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Uzasadnienie do </w:t>
      </w:r>
    </w:p>
    <w:p w14:paraId="5DC5CA5B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uchwały Rady Gminy Drawsko nr…….</w:t>
      </w:r>
    </w:p>
    <w:p w14:paraId="07F0EA5E" w14:textId="38B604D9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4C44FA">
        <w:rPr>
          <w:rFonts w:ascii="Times New Roman" w:hAnsi="Times New Roman" w:cs="Times New Roman"/>
          <w:sz w:val="24"/>
          <w:szCs w:val="24"/>
        </w:rPr>
        <w:t>29 września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4C44F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405BBB71" w14:textId="1905D79A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przyjęcia Sołeckiej Strategii Rozwoju Wsi </w:t>
      </w:r>
      <w:r w:rsidR="00B220F4">
        <w:rPr>
          <w:rFonts w:ascii="Times New Roman" w:hAnsi="Times New Roman" w:cs="Times New Roman"/>
          <w:sz w:val="24"/>
          <w:szCs w:val="24"/>
        </w:rPr>
        <w:t>P</w:t>
      </w:r>
      <w:r w:rsidR="004C44FA">
        <w:rPr>
          <w:rFonts w:ascii="Times New Roman" w:hAnsi="Times New Roman" w:cs="Times New Roman"/>
          <w:sz w:val="24"/>
          <w:szCs w:val="24"/>
        </w:rPr>
        <w:t xml:space="preserve">ęckowo </w:t>
      </w:r>
      <w:r>
        <w:rPr>
          <w:rFonts w:ascii="Times New Roman" w:hAnsi="Times New Roman" w:cs="Times New Roman"/>
          <w:sz w:val="24"/>
          <w:szCs w:val="24"/>
        </w:rPr>
        <w:t xml:space="preserve">w Gminie Drawsko na lata </w:t>
      </w:r>
      <w:r w:rsidR="004C44FA">
        <w:rPr>
          <w:rFonts w:ascii="Times New Roman" w:hAnsi="Times New Roman" w:cs="Times New Roman"/>
          <w:sz w:val="24"/>
          <w:szCs w:val="24"/>
        </w:rPr>
        <w:t xml:space="preserve">wrzesień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C44F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4C44FA">
        <w:rPr>
          <w:rFonts w:ascii="Times New Roman" w:hAnsi="Times New Roman" w:cs="Times New Roman"/>
          <w:sz w:val="24"/>
          <w:szCs w:val="24"/>
        </w:rPr>
        <w:t>sierpień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44FA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32A6BC" w14:textId="07395722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dniu </w:t>
      </w:r>
      <w:r w:rsidR="003A3327">
        <w:rPr>
          <w:rFonts w:ascii="Times New Roman" w:hAnsi="Times New Roman" w:cs="Times New Roman"/>
          <w:sz w:val="24"/>
          <w:szCs w:val="24"/>
        </w:rPr>
        <w:t>0</w:t>
      </w:r>
      <w:r w:rsidR="004C44FA">
        <w:rPr>
          <w:rFonts w:ascii="Times New Roman" w:hAnsi="Times New Roman" w:cs="Times New Roman"/>
          <w:sz w:val="24"/>
          <w:szCs w:val="24"/>
        </w:rPr>
        <w:t>9</w:t>
      </w:r>
      <w:r w:rsidR="003A3327">
        <w:rPr>
          <w:rFonts w:ascii="Times New Roman" w:hAnsi="Times New Roman" w:cs="Times New Roman"/>
          <w:sz w:val="24"/>
          <w:szCs w:val="24"/>
        </w:rPr>
        <w:t xml:space="preserve"> i 1</w:t>
      </w:r>
      <w:r w:rsidR="004C44FA">
        <w:rPr>
          <w:rFonts w:ascii="Times New Roman" w:hAnsi="Times New Roman" w:cs="Times New Roman"/>
          <w:sz w:val="24"/>
          <w:szCs w:val="24"/>
        </w:rPr>
        <w:t>5</w:t>
      </w:r>
      <w:r w:rsidR="003A3327">
        <w:rPr>
          <w:rFonts w:ascii="Times New Roman" w:hAnsi="Times New Roman" w:cs="Times New Roman"/>
          <w:sz w:val="24"/>
          <w:szCs w:val="24"/>
        </w:rPr>
        <w:t xml:space="preserve"> </w:t>
      </w:r>
      <w:r w:rsidR="004C44FA">
        <w:rPr>
          <w:rFonts w:ascii="Times New Roman" w:hAnsi="Times New Roman" w:cs="Times New Roman"/>
          <w:sz w:val="24"/>
          <w:szCs w:val="24"/>
        </w:rPr>
        <w:t xml:space="preserve">czerwiec </w:t>
      </w:r>
      <w:r>
        <w:rPr>
          <w:rFonts w:ascii="Times New Roman" w:hAnsi="Times New Roman" w:cs="Times New Roman"/>
          <w:sz w:val="24"/>
          <w:szCs w:val="24"/>
        </w:rPr>
        <w:t xml:space="preserve">b.r. moderatorzy przeszkoleni przez Urząd Marszałkowski Województwa Wielkopolskiego wraz z grupą odnowy wsi mieszkańców sołectwa </w:t>
      </w:r>
      <w:r w:rsidR="00B220F4">
        <w:rPr>
          <w:rFonts w:ascii="Times New Roman" w:hAnsi="Times New Roman" w:cs="Times New Roman"/>
          <w:sz w:val="24"/>
          <w:szCs w:val="24"/>
        </w:rPr>
        <w:t>P</w:t>
      </w:r>
      <w:r w:rsidR="004C44FA">
        <w:rPr>
          <w:rFonts w:ascii="Times New Roman" w:hAnsi="Times New Roman" w:cs="Times New Roman"/>
          <w:sz w:val="24"/>
          <w:szCs w:val="24"/>
        </w:rPr>
        <w:t xml:space="preserve">ęckowo </w:t>
      </w:r>
      <w:r>
        <w:rPr>
          <w:rFonts w:ascii="Times New Roman" w:hAnsi="Times New Roman" w:cs="Times New Roman"/>
          <w:sz w:val="24"/>
          <w:szCs w:val="24"/>
        </w:rPr>
        <w:t xml:space="preserve">przeprowadzili warsztaty, na których została wypracowana Sołecka Strategia Rozwoju Wsi </w:t>
      </w:r>
      <w:r w:rsidR="00B220F4">
        <w:rPr>
          <w:rFonts w:ascii="Times New Roman" w:hAnsi="Times New Roman" w:cs="Times New Roman"/>
          <w:sz w:val="24"/>
          <w:szCs w:val="24"/>
        </w:rPr>
        <w:t>P</w:t>
      </w:r>
      <w:r w:rsidR="004C44FA">
        <w:rPr>
          <w:rFonts w:ascii="Times New Roman" w:hAnsi="Times New Roman" w:cs="Times New Roman"/>
          <w:sz w:val="24"/>
          <w:szCs w:val="24"/>
        </w:rPr>
        <w:t xml:space="preserve">ęckowo </w:t>
      </w:r>
      <w:r>
        <w:rPr>
          <w:rFonts w:ascii="Times New Roman" w:hAnsi="Times New Roman" w:cs="Times New Roman"/>
          <w:sz w:val="24"/>
          <w:szCs w:val="24"/>
        </w:rPr>
        <w:t xml:space="preserve">określająca zasoby jakimi dysponuje sołectwo, słabe i mocne strony, szanse i zagrożenia, wizję rozwoju oraz program działań długo i krótkoterminowych. </w:t>
      </w:r>
    </w:p>
    <w:p w14:paraId="2433351E" w14:textId="124B0A0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Opracowana strategia została zatwierdzona przez mieszkańców na Zebraniu Wiejskim w dniu </w:t>
      </w:r>
      <w:r w:rsidR="004C44FA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44FA">
        <w:rPr>
          <w:rFonts w:ascii="Times New Roman" w:hAnsi="Times New Roman" w:cs="Times New Roman"/>
          <w:sz w:val="24"/>
          <w:szCs w:val="24"/>
        </w:rPr>
        <w:t xml:space="preserve">września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C44F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r. </w:t>
      </w:r>
    </w:p>
    <w:p w14:paraId="5B8989ED" w14:textId="01BC4D19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uwagi na potrzebę stworzenia ww. dokumentu niezbędnego dla skuteczniejszego pozyskiwania środków zewnętrznych m.in. z Programu Wielkopolska Odnowa Wsi i innych, zgodnie z ,,Zasadami funkcjonowania moderatorów Wielkopolskiej Odnowy Wsi 2020+” </w:t>
      </w:r>
      <w:r w:rsidR="00D90AA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(załącznik do uchwały nr XXI/3</w:t>
      </w:r>
      <w:r w:rsidR="00D90AAE">
        <w:rPr>
          <w:rFonts w:ascii="Times New Roman" w:hAnsi="Times New Roman" w:cs="Times New Roman"/>
          <w:sz w:val="24"/>
          <w:szCs w:val="24"/>
        </w:rPr>
        <w:t>94</w:t>
      </w:r>
      <w:r>
        <w:rPr>
          <w:rFonts w:ascii="Times New Roman" w:hAnsi="Times New Roman" w:cs="Times New Roman"/>
          <w:sz w:val="24"/>
          <w:szCs w:val="24"/>
        </w:rPr>
        <w:t xml:space="preserve">/20 Sejmiku Województwa Wielkopolskiego z dnia 13 lipca 2010r.) podjęcie niniejszej uchwały jest właściwe. </w:t>
      </w:r>
    </w:p>
    <w:p w14:paraId="02686175" w14:textId="77777777" w:rsidR="00FF1EE3" w:rsidRDefault="00FF1EE3"/>
    <w:sectPr w:rsidR="00FF1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60B"/>
    <w:rsid w:val="00226366"/>
    <w:rsid w:val="003A3327"/>
    <w:rsid w:val="004C44FA"/>
    <w:rsid w:val="00624436"/>
    <w:rsid w:val="00777B34"/>
    <w:rsid w:val="007E2AD5"/>
    <w:rsid w:val="0082460B"/>
    <w:rsid w:val="008F018A"/>
    <w:rsid w:val="00B220F4"/>
    <w:rsid w:val="00D90AAE"/>
    <w:rsid w:val="00EA0566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8858"/>
  <w15:chartTrackingRefBased/>
  <w15:docId w15:val="{A70F8AE1-03F7-4A94-8951-1D44BA801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460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798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Fręś</dc:creator>
  <cp:keywords/>
  <dc:description/>
  <cp:lastModifiedBy>Gmina Drawsko</cp:lastModifiedBy>
  <cp:revision>3</cp:revision>
  <dcterms:created xsi:type="dcterms:W3CDTF">2026-09-21T07:52:00Z</dcterms:created>
  <dcterms:modified xsi:type="dcterms:W3CDTF">2026-09-21T08:07:00Z</dcterms:modified>
</cp:coreProperties>
</file>