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BA" w:rsidRPr="0019047A" w:rsidRDefault="00ED3217" w:rsidP="00ED3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47A">
        <w:rPr>
          <w:rFonts w:ascii="Times New Roman" w:hAnsi="Times New Roman" w:cs="Times New Roman"/>
          <w:b/>
          <w:sz w:val="32"/>
          <w:szCs w:val="32"/>
        </w:rPr>
        <w:t>P</w:t>
      </w:r>
      <w:r w:rsidR="00BF0ED8" w:rsidRPr="0019047A">
        <w:rPr>
          <w:rFonts w:ascii="Times New Roman" w:hAnsi="Times New Roman" w:cs="Times New Roman"/>
          <w:b/>
          <w:sz w:val="32"/>
          <w:szCs w:val="32"/>
        </w:rPr>
        <w:t>lan pracy Komisji S</w:t>
      </w:r>
      <w:r w:rsidR="003266B5">
        <w:rPr>
          <w:rFonts w:ascii="Times New Roman" w:hAnsi="Times New Roman" w:cs="Times New Roman"/>
          <w:b/>
          <w:sz w:val="32"/>
          <w:szCs w:val="32"/>
        </w:rPr>
        <w:t>karg, Wniosków i Petycji na 2024</w:t>
      </w:r>
      <w:r w:rsidR="00BF0ED8" w:rsidRPr="0019047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</w:p>
    <w:p w:rsidR="00ED3217" w:rsidRPr="00B37AEA" w:rsidRDefault="00ED3217" w:rsidP="00B37AEA">
      <w:pPr>
        <w:jc w:val="both"/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 xml:space="preserve">1. Rozpatrywanie skarg na działalność Wójta, kierowników </w:t>
      </w:r>
      <w:r w:rsidR="00215C89">
        <w:rPr>
          <w:rFonts w:ascii="Times New Roman" w:hAnsi="Times New Roman" w:cs="Times New Roman"/>
          <w:sz w:val="24"/>
          <w:szCs w:val="24"/>
        </w:rPr>
        <w:t>gminnych jednostek organizacyjnych</w:t>
      </w:r>
      <w:r w:rsidRPr="00B37AEA">
        <w:rPr>
          <w:rFonts w:ascii="Times New Roman" w:hAnsi="Times New Roman" w:cs="Times New Roman"/>
          <w:sz w:val="24"/>
          <w:szCs w:val="24"/>
        </w:rPr>
        <w:t>, inspekcji, straży i innych jednostek organizacyjnych z wyjątkiem spraw należących do zadań zleconych z zakresu administracji rządowej.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2. Rozpatrywanie wpływających do rady wniosków i petycji.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3. Przygotowywanie projektów uchwał oraz uzasadnień dotyczących rozpatrywania skarg, petycji i wniosków.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4. Sporządzenie rocznego sprawozdania z działalności komisji.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5. Zaopiniowanie planu pracy Komisji S</w:t>
      </w:r>
      <w:r w:rsidR="003266B5">
        <w:rPr>
          <w:rFonts w:ascii="Times New Roman" w:hAnsi="Times New Roman" w:cs="Times New Roman"/>
          <w:sz w:val="24"/>
          <w:szCs w:val="24"/>
        </w:rPr>
        <w:t>karg, Wniosków i Petycji na 2025</w:t>
      </w:r>
      <w:r w:rsidRPr="00B37AEA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6. Współpraca z właściwymi komisjami Rady.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7. Opiniowanie materiałów na sesję Rady Gminy.</w:t>
      </w:r>
    </w:p>
    <w:p w:rsidR="00ED3217" w:rsidRPr="00B37AEA" w:rsidRDefault="00ED3217" w:rsidP="00ED3217">
      <w:pPr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8. Analizowanie i opin</w:t>
      </w:r>
      <w:r w:rsidR="003266B5">
        <w:rPr>
          <w:rFonts w:ascii="Times New Roman" w:hAnsi="Times New Roman" w:cs="Times New Roman"/>
          <w:sz w:val="24"/>
          <w:szCs w:val="24"/>
        </w:rPr>
        <w:t>iowanie projektu budżetu na 2025</w:t>
      </w:r>
      <w:r w:rsidRPr="00B37AEA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ED3217" w:rsidRPr="00B37AEA" w:rsidRDefault="00ED3217" w:rsidP="00ED3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3217" w:rsidRPr="00B37AEA" w:rsidRDefault="00ED3217" w:rsidP="00ED3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3217" w:rsidRPr="00B37AEA" w:rsidRDefault="003266B5" w:rsidP="00ED3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Augustyński</w:t>
      </w:r>
    </w:p>
    <w:p w:rsidR="00ED3217" w:rsidRPr="00B37AEA" w:rsidRDefault="00ED3217" w:rsidP="00ED3217">
      <w:pPr>
        <w:jc w:val="right"/>
        <w:rPr>
          <w:rFonts w:ascii="Times New Roman" w:hAnsi="Times New Roman" w:cs="Times New Roman"/>
          <w:sz w:val="24"/>
          <w:szCs w:val="24"/>
        </w:rPr>
      </w:pPr>
      <w:r w:rsidRPr="00B37AEA">
        <w:rPr>
          <w:rFonts w:ascii="Times New Roman" w:hAnsi="Times New Roman" w:cs="Times New Roman"/>
          <w:sz w:val="24"/>
          <w:szCs w:val="24"/>
        </w:rPr>
        <w:t>Przewodnicz</w:t>
      </w:r>
      <w:r w:rsidR="003266B5">
        <w:rPr>
          <w:rFonts w:ascii="Times New Roman" w:hAnsi="Times New Roman" w:cs="Times New Roman"/>
          <w:sz w:val="24"/>
          <w:szCs w:val="24"/>
        </w:rPr>
        <w:t>ący</w:t>
      </w:r>
      <w:bookmarkStart w:id="0" w:name="_GoBack"/>
      <w:bookmarkEnd w:id="0"/>
      <w:r w:rsidRPr="00B37AEA">
        <w:rPr>
          <w:rFonts w:ascii="Times New Roman" w:hAnsi="Times New Roman" w:cs="Times New Roman"/>
          <w:sz w:val="24"/>
          <w:szCs w:val="24"/>
        </w:rPr>
        <w:t xml:space="preserve"> Komisji </w:t>
      </w:r>
    </w:p>
    <w:sectPr w:rsidR="00ED3217" w:rsidRPr="00B37AEA" w:rsidSect="0017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3217"/>
    <w:rsid w:val="00174468"/>
    <w:rsid w:val="0019047A"/>
    <w:rsid w:val="001E6D35"/>
    <w:rsid w:val="00215C89"/>
    <w:rsid w:val="003266B5"/>
    <w:rsid w:val="00367229"/>
    <w:rsid w:val="004E66AD"/>
    <w:rsid w:val="007F752C"/>
    <w:rsid w:val="008159CA"/>
    <w:rsid w:val="00930ADE"/>
    <w:rsid w:val="00A27FBA"/>
    <w:rsid w:val="00B37AEA"/>
    <w:rsid w:val="00BC1141"/>
    <w:rsid w:val="00BF0ED8"/>
    <w:rsid w:val="00C519E4"/>
    <w:rsid w:val="00CB4A20"/>
    <w:rsid w:val="00D95C27"/>
    <w:rsid w:val="00EA4628"/>
    <w:rsid w:val="00E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Drawsko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</dc:creator>
  <cp:lastModifiedBy>Sylwia Marek</cp:lastModifiedBy>
  <cp:revision>15</cp:revision>
  <cp:lastPrinted>2020-01-28T12:50:00Z</cp:lastPrinted>
  <dcterms:created xsi:type="dcterms:W3CDTF">2019-02-05T13:47:00Z</dcterms:created>
  <dcterms:modified xsi:type="dcterms:W3CDTF">2024-06-04T07:30:00Z</dcterms:modified>
</cp:coreProperties>
</file>